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E5C57">
      <w:pPr>
        <w:pStyle w:val="4"/>
        <w:widowControl/>
        <w:spacing w:beforeAutospacing="0" w:afterAutospacing="0" w:line="360" w:lineRule="atLeast"/>
        <w:jc w:val="center"/>
        <w:rPr>
          <w:rFonts w:hint="default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杭州市第一人民医院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lang w:eastAsia="zh-CN"/>
        </w:rPr>
        <w:t>院感软件维保服务</w:t>
      </w:r>
      <w:r>
        <w:rPr>
          <w:rFonts w:ascii="微软雅黑" w:hAnsi="微软雅黑" w:eastAsia="微软雅黑" w:cs="微软雅黑"/>
          <w:color w:val="000000"/>
          <w:sz w:val="36"/>
          <w:szCs w:val="36"/>
        </w:rPr>
        <w:t>的中标（成交）结果公告</w:t>
      </w:r>
    </w:p>
    <w:p w14:paraId="5E394B8C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19"/>
          <w:szCs w:val="19"/>
        </w:rPr>
      </w:pPr>
    </w:p>
    <w:p w14:paraId="571420CF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bookmarkStart w:id="0" w:name="OLE_LINK1"/>
      <w:bookmarkStart w:id="1" w:name="OLE_LINK2"/>
      <w:r>
        <w:rPr>
          <w:rFonts w:hint="eastAsia" w:ascii="宋体" w:hAnsi="宋体" w:eastAsia="宋体" w:cs="宋体"/>
          <w:color w:val="000000"/>
          <w:sz w:val="22"/>
          <w:szCs w:val="22"/>
        </w:rPr>
        <w:t>一、采购人名称：杭州市第一人民医院</w:t>
      </w:r>
    </w:p>
    <w:p w14:paraId="3A3B9511">
      <w:pPr>
        <w:pStyle w:val="13"/>
        <w:widowControl/>
        <w:spacing w:line="288" w:lineRule="atLeast"/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二、采购项目名称：</w:t>
      </w:r>
      <w:r>
        <w:rPr>
          <w:rFonts w:hint="eastAsia" w:ascii="宋体" w:hAnsi="宋体" w:eastAsia="宋体" w:cs="宋体"/>
          <w:color w:val="000000"/>
          <w:sz w:val="22"/>
          <w:szCs w:val="22"/>
          <w:lang w:eastAsia="zh-CN"/>
        </w:rPr>
        <w:t>院感软件维保服务</w:t>
      </w:r>
    </w:p>
    <w:p w14:paraId="1AD28E49">
      <w:pPr>
        <w:pStyle w:val="13"/>
        <w:widowControl/>
        <w:spacing w:line="288" w:lineRule="atLeast"/>
        <w:rPr>
          <w:rFonts w:hint="eastAsia" w:ascii="微软雅黑" w:hAnsi="微软雅黑" w:eastAsia="宋体" w:cs="微软雅黑"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三、采购项目编号：cgzx20240000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2</w:t>
      </w:r>
      <w:bookmarkStart w:id="2" w:name="_GoBack"/>
      <w:bookmarkEnd w:id="2"/>
    </w:p>
    <w:p w14:paraId="1AA94995">
      <w:pPr>
        <w:pStyle w:val="13"/>
        <w:widowControl/>
        <w:spacing w:line="288" w:lineRule="atLeast"/>
        <w:rPr>
          <w:rFonts w:hint="eastAsia" w:ascii="微软雅黑" w:hAnsi="微软雅黑" w:eastAsia="宋体" w:cs="微软雅黑"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四、采购方式：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公开招标</w:t>
      </w:r>
    </w:p>
    <w:p w14:paraId="6B78A268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五、招标公告发布时间：202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月2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0DFB625A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六、开标日期：202</w:t>
      </w:r>
      <w:r>
        <w:rPr>
          <w:rFonts w:ascii="宋体" w:hAnsi="宋体" w:eastAsia="宋体" w:cs="宋体"/>
          <w:color w:val="000000"/>
          <w:sz w:val="22"/>
          <w:szCs w:val="22"/>
        </w:rPr>
        <w:t>4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年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月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日</w:t>
      </w:r>
    </w:p>
    <w:p w14:paraId="7FF8BFD4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七、中标结果：</w:t>
      </w:r>
    </w:p>
    <w:p w14:paraId="04E41D82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中标人：杭州杏林信息科技有限公司；</w:t>
      </w:r>
    </w:p>
    <w:p w14:paraId="3E4CB082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中标金额：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35500</w:t>
      </w:r>
      <w:r>
        <w:rPr>
          <w:rStyle w:val="18"/>
          <w:rFonts w:ascii="宋体" w:hAnsi="宋体" w:eastAsia="宋体" w:cs="宋体"/>
          <w:color w:val="000000"/>
          <w:sz w:val="22"/>
          <w:szCs w:val="22"/>
        </w:rPr>
        <w:t>.00</w:t>
      </w: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元</w:t>
      </w:r>
    </w:p>
    <w:p w14:paraId="1F1C527B">
      <w:pPr>
        <w:pStyle w:val="13"/>
        <w:widowControl/>
        <w:spacing w:line="288" w:lineRule="atLeast"/>
        <w:rPr>
          <w:rStyle w:val="18"/>
          <w:rFonts w:ascii="宋体" w:hAnsi="宋体" w:eastAsia="宋体" w:cs="宋体"/>
          <w:color w:val="000000"/>
          <w:sz w:val="22"/>
          <w:szCs w:val="22"/>
        </w:rPr>
      </w:pPr>
      <w:r>
        <w:rPr>
          <w:rStyle w:val="18"/>
          <w:rFonts w:hint="eastAsia" w:ascii="宋体" w:hAnsi="宋体" w:eastAsia="宋体" w:cs="宋体"/>
          <w:color w:val="000000"/>
          <w:sz w:val="22"/>
          <w:szCs w:val="22"/>
        </w:rPr>
        <w:t>公示期：三天</w:t>
      </w:r>
    </w:p>
    <w:p w14:paraId="1C94F7B3">
      <w:pPr>
        <w:pStyle w:val="13"/>
        <w:widowControl/>
        <w:spacing w:line="288" w:lineRule="atLeast"/>
        <w:rPr>
          <w:rFonts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八、联系方式</w:t>
      </w:r>
    </w:p>
    <w:p w14:paraId="19EF5EA7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1、采购人名称：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杭州市第一人民医院</w:t>
      </w:r>
    </w:p>
    <w:p w14:paraId="0F0EF13B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陆主任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B491FA0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联系电话：0571-5600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7337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</w:t>
      </w:r>
    </w:p>
    <w:p w14:paraId="4F4F29FF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地址：杭州市上城区严官巷34号</w:t>
      </w:r>
    </w:p>
    <w:p w14:paraId="2B0AF28E">
      <w:pPr>
        <w:pStyle w:val="13"/>
        <w:widowControl/>
        <w:spacing w:line="288" w:lineRule="atLeast"/>
        <w:rPr>
          <w:rFonts w:ascii="宋体" w:hAnsi="宋体" w:eastAsia="宋体" w:cs="宋体"/>
          <w:color w:val="000000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质疑联系人：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林老师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 xml:space="preserve"> （监察室）</w:t>
      </w:r>
    </w:p>
    <w:p w14:paraId="5E080009">
      <w:pPr>
        <w:pStyle w:val="13"/>
        <w:widowControl/>
        <w:spacing w:line="288" w:lineRule="atLeast"/>
        <w:rPr>
          <w:rFonts w:hint="default" w:ascii="宋体" w:hAnsi="宋体" w:eastAsia="宋体" w:cs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</w:rPr>
        <w:t>质疑联系电话： 0571-5600</w:t>
      </w:r>
      <w:bookmarkEnd w:id="0"/>
      <w:bookmarkEnd w:id="1"/>
      <w:r>
        <w:rPr>
          <w:rFonts w:hint="eastAsia" w:ascii="宋体" w:hAnsi="宋体" w:eastAsia="宋体" w:cs="宋体"/>
          <w:color w:val="000000"/>
          <w:sz w:val="22"/>
          <w:szCs w:val="22"/>
          <w:lang w:val="en-US" w:eastAsia="zh-CN"/>
        </w:rPr>
        <w:t>7805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hM2VlMjc2Zjk5ZjczYmI5YWFhMTQxYTg4ZjE0ODcifQ=="/>
  </w:docVars>
  <w:rsids>
    <w:rsidRoot w:val="4CAC757A"/>
    <w:rsid w:val="00076582"/>
    <w:rsid w:val="000A6113"/>
    <w:rsid w:val="000A6207"/>
    <w:rsid w:val="000A6E4C"/>
    <w:rsid w:val="001471F2"/>
    <w:rsid w:val="00187D88"/>
    <w:rsid w:val="001F5F66"/>
    <w:rsid w:val="002C1BD6"/>
    <w:rsid w:val="00302CF7"/>
    <w:rsid w:val="00323807"/>
    <w:rsid w:val="005116E7"/>
    <w:rsid w:val="00533168"/>
    <w:rsid w:val="00562FF9"/>
    <w:rsid w:val="00585D2A"/>
    <w:rsid w:val="006B19AE"/>
    <w:rsid w:val="006C3763"/>
    <w:rsid w:val="00735147"/>
    <w:rsid w:val="007756C2"/>
    <w:rsid w:val="007B2953"/>
    <w:rsid w:val="007D7505"/>
    <w:rsid w:val="008816A6"/>
    <w:rsid w:val="00891C6E"/>
    <w:rsid w:val="00910627"/>
    <w:rsid w:val="00971117"/>
    <w:rsid w:val="00A73E38"/>
    <w:rsid w:val="00AF11CC"/>
    <w:rsid w:val="00B100D5"/>
    <w:rsid w:val="00C03FFF"/>
    <w:rsid w:val="00C06554"/>
    <w:rsid w:val="00C10AFA"/>
    <w:rsid w:val="00C13686"/>
    <w:rsid w:val="00C8503D"/>
    <w:rsid w:val="00CD0E5E"/>
    <w:rsid w:val="00D41C93"/>
    <w:rsid w:val="00D940EB"/>
    <w:rsid w:val="00E6031C"/>
    <w:rsid w:val="00E65521"/>
    <w:rsid w:val="00EA1D08"/>
    <w:rsid w:val="00EF1A61"/>
    <w:rsid w:val="00F1037F"/>
    <w:rsid w:val="00F46BD8"/>
    <w:rsid w:val="00FF0B17"/>
    <w:rsid w:val="082A24A1"/>
    <w:rsid w:val="08AA047F"/>
    <w:rsid w:val="0D987855"/>
    <w:rsid w:val="11052878"/>
    <w:rsid w:val="14C70C6A"/>
    <w:rsid w:val="1B663A12"/>
    <w:rsid w:val="1D8F009C"/>
    <w:rsid w:val="25245BC7"/>
    <w:rsid w:val="26F74063"/>
    <w:rsid w:val="41B67029"/>
    <w:rsid w:val="46D43B03"/>
    <w:rsid w:val="4993435B"/>
    <w:rsid w:val="4C872CE1"/>
    <w:rsid w:val="4CAC757A"/>
    <w:rsid w:val="4FAB5303"/>
    <w:rsid w:val="5672361C"/>
    <w:rsid w:val="59835FFD"/>
    <w:rsid w:val="6B9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5">
    <w:name w:val="heading 2"/>
    <w:basedOn w:val="1"/>
    <w:next w:val="1"/>
    <w:qFormat/>
    <w:uiPriority w:val="0"/>
    <w:pPr>
      <w:keepNext/>
      <w:keepLines/>
      <w:snapToGrid w:val="0"/>
      <w:spacing w:line="300" w:lineRule="auto"/>
      <w:ind w:firstLine="200" w:firstLineChars="200"/>
      <w:outlineLvl w:val="1"/>
    </w:pPr>
    <w:rPr>
      <w:rFonts w:ascii="Arial" w:hAnsi="Arial"/>
      <w:b/>
      <w:bCs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color w:val="000000"/>
      <w:sz w:val="24"/>
    </w:rPr>
  </w:style>
  <w:style w:type="paragraph" w:styleId="6">
    <w:name w:val="Body Text Indent"/>
    <w:basedOn w:val="1"/>
    <w:next w:val="7"/>
    <w:qFormat/>
    <w:uiPriority w:val="0"/>
    <w:pPr>
      <w:widowControl/>
      <w:autoSpaceDE w:val="0"/>
      <w:autoSpaceDN w:val="0"/>
      <w:snapToGrid w:val="0"/>
      <w:spacing w:before="120" w:line="400" w:lineRule="atLeast"/>
      <w:ind w:firstLine="570"/>
      <w:textAlignment w:val="bottom"/>
    </w:pPr>
    <w:rPr>
      <w:rFonts w:ascii="宋体"/>
      <w:kern w:val="0"/>
      <w:sz w:val="24"/>
      <w:szCs w:val="20"/>
    </w:rPr>
  </w:style>
  <w:style w:type="paragraph" w:styleId="7">
    <w:name w:val="envelope return"/>
    <w:basedOn w:val="1"/>
    <w:qFormat/>
    <w:uiPriority w:val="0"/>
    <w:pPr>
      <w:autoSpaceDN w:val="0"/>
      <w:adjustRightInd w:val="0"/>
      <w:spacing w:after="60"/>
      <w:jc w:val="left"/>
    </w:pPr>
    <w:rPr>
      <w:rFonts w:ascii="Arial" w:hAnsi="Arial" w:eastAsia="PMingLiU"/>
      <w:kern w:val="0"/>
      <w:sz w:val="20"/>
      <w:szCs w:val="20"/>
      <w:lang w:val="en-GB" w:eastAsia="zh-TW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"/>
    <w:basedOn w:val="1"/>
    <w:qFormat/>
    <w:uiPriority w:val="0"/>
    <w:pPr>
      <w:ind w:left="200" w:hanging="200" w:hangingChars="200"/>
    </w:pPr>
  </w:style>
  <w:style w:type="paragraph" w:styleId="11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2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Body Text First Indent"/>
    <w:basedOn w:val="2"/>
    <w:next w:val="11"/>
    <w:qFormat/>
    <w:uiPriority w:val="0"/>
    <w:pPr>
      <w:adjustRightInd/>
      <w:spacing w:after="120" w:line="240" w:lineRule="auto"/>
      <w:ind w:firstLine="420" w:firstLineChars="100"/>
      <w:jc w:val="both"/>
      <w:textAlignment w:val="auto"/>
    </w:pPr>
    <w:rPr>
      <w:rFonts w:ascii="Times New Roman" w:eastAsia="宋体"/>
      <w:kern w:val="2"/>
      <w:sz w:val="21"/>
    </w:rPr>
  </w:style>
  <w:style w:type="paragraph" w:styleId="15">
    <w:name w:val="Body Text First Indent 2"/>
    <w:basedOn w:val="6"/>
    <w:next w:val="10"/>
    <w:unhideWhenUsed/>
    <w:qFormat/>
    <w:uiPriority w:val="0"/>
    <w:pPr>
      <w:widowControl w:val="0"/>
      <w:tabs>
        <w:tab w:val="left" w:pos="1680"/>
      </w:tabs>
      <w:autoSpaceDE/>
      <w:autoSpaceDN/>
      <w:snapToGrid/>
      <w:spacing w:before="0" w:after="120" w:line="360" w:lineRule="auto"/>
      <w:ind w:left="420" w:leftChars="200" w:firstLine="420" w:firstLineChars="200"/>
      <w:textAlignment w:val="auto"/>
    </w:pPr>
    <w:rPr>
      <w:rFonts w:ascii="Calibri" w:hAnsi="Calibri"/>
      <w:kern w:val="2"/>
      <w:sz w:val="21"/>
      <w:szCs w:val="22"/>
    </w:r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眉 字符"/>
    <w:basedOn w:val="17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字符"/>
    <w:basedOn w:val="17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275</Characters>
  <Lines>2</Lines>
  <Paragraphs>1</Paragraphs>
  <TotalTime>4</TotalTime>
  <ScaleCrop>false</ScaleCrop>
  <LinksUpToDate>false</LinksUpToDate>
  <CharactersWithSpaces>279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2023-08-22T02:53:00Z</dcterms:created>
  <dc:creator>杨男</dc:creator>
  <cp:lastModifiedBy>ly</cp:lastModifiedBy>
  <dcterms:modified xsi:type="dcterms:W3CDTF">2024-09-03T08:59:07Z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A0B47B828E2348FAA0D388E63341C77C_11</vt:lpwstr>
  </property>
</Properties>
</file>