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E5C57">
      <w:pPr>
        <w:pStyle w:val="4"/>
        <w:widowControl/>
        <w:spacing w:beforeAutospacing="0" w:afterAutospacing="0" w:line="360" w:lineRule="atLeast"/>
        <w:jc w:val="center"/>
        <w:rPr>
          <w:rFonts w:hint="default"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000000"/>
          <w:sz w:val="36"/>
          <w:szCs w:val="36"/>
        </w:rPr>
        <w:t>杭州市第一人民医院</w:t>
      </w:r>
      <w:r>
        <w:rPr>
          <w:rFonts w:hint="eastAsia" w:ascii="微软雅黑" w:hAnsi="微软雅黑" w:eastAsia="微软雅黑" w:cs="微软雅黑"/>
          <w:color w:val="000000"/>
          <w:sz w:val="36"/>
          <w:szCs w:val="36"/>
          <w:lang w:eastAsia="zh-CN"/>
        </w:rPr>
        <w:t>诸葛运帷管理系统维保服务</w:t>
      </w:r>
      <w:bookmarkStart w:id="2" w:name="_GoBack"/>
      <w:bookmarkEnd w:id="2"/>
      <w:r>
        <w:rPr>
          <w:rFonts w:ascii="微软雅黑" w:hAnsi="微软雅黑" w:eastAsia="微软雅黑" w:cs="微软雅黑"/>
          <w:color w:val="000000"/>
          <w:sz w:val="36"/>
          <w:szCs w:val="36"/>
        </w:rPr>
        <w:t>的中标（成交）结果公告</w:t>
      </w:r>
    </w:p>
    <w:p w14:paraId="5E394B8C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19"/>
          <w:szCs w:val="19"/>
        </w:rPr>
      </w:pPr>
    </w:p>
    <w:p w14:paraId="571420CF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bookmarkStart w:id="0" w:name="OLE_LINK2"/>
      <w:bookmarkStart w:id="1" w:name="OLE_LINK1"/>
      <w:r>
        <w:rPr>
          <w:rFonts w:hint="eastAsia" w:ascii="宋体" w:hAnsi="宋体" w:eastAsia="宋体" w:cs="宋体"/>
          <w:color w:val="000000"/>
          <w:sz w:val="22"/>
          <w:szCs w:val="22"/>
        </w:rPr>
        <w:t>一、采购人名称：杭州市第一人民医院</w:t>
      </w:r>
    </w:p>
    <w:p w14:paraId="3A3B9511">
      <w:pPr>
        <w:pStyle w:val="13"/>
        <w:widowControl/>
        <w:spacing w:line="288" w:lineRule="atLeast"/>
        <w:rPr>
          <w:rFonts w:hint="eastAsia" w:ascii="宋体" w:hAnsi="宋体" w:eastAsia="宋体" w:cs="宋体"/>
          <w:color w:val="000000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二、采购项目名称：</w:t>
      </w:r>
      <w:r>
        <w:rPr>
          <w:rFonts w:hint="eastAsia" w:ascii="宋体" w:hAnsi="宋体" w:eastAsia="宋体" w:cs="宋体"/>
          <w:color w:val="000000"/>
          <w:sz w:val="22"/>
          <w:szCs w:val="22"/>
          <w:lang w:eastAsia="zh-CN"/>
        </w:rPr>
        <w:t>诸葛运帷管理系统维保服务</w:t>
      </w:r>
    </w:p>
    <w:p w14:paraId="1AD28E49">
      <w:pPr>
        <w:pStyle w:val="13"/>
        <w:widowControl/>
        <w:spacing w:line="288" w:lineRule="atLeast"/>
        <w:rPr>
          <w:rFonts w:hint="eastAsia" w:ascii="微软雅黑" w:hAnsi="微软雅黑" w:eastAsia="宋体" w:cs="微软雅黑"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三、采购项目编号：cgzx20240000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3</w:t>
      </w:r>
    </w:p>
    <w:p w14:paraId="1AA94995">
      <w:pPr>
        <w:pStyle w:val="13"/>
        <w:widowControl/>
        <w:spacing w:line="288" w:lineRule="atLeast"/>
        <w:rPr>
          <w:rFonts w:hint="eastAsia" w:ascii="微软雅黑" w:hAnsi="微软雅黑" w:eastAsia="宋体" w:cs="微软雅黑"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四、采购方式：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公开招标</w:t>
      </w:r>
    </w:p>
    <w:p w14:paraId="6B78A268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五、招标公告发布时间：202</w:t>
      </w:r>
      <w:r>
        <w:rPr>
          <w:rFonts w:ascii="宋体" w:hAnsi="宋体" w:eastAsia="宋体" w:cs="宋体"/>
          <w:color w:val="000000"/>
          <w:sz w:val="22"/>
          <w:szCs w:val="22"/>
        </w:rPr>
        <w:t>4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年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月2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日</w:t>
      </w:r>
    </w:p>
    <w:p w14:paraId="0DFB625A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六、开标日期：202</w:t>
      </w:r>
      <w:r>
        <w:rPr>
          <w:rFonts w:ascii="宋体" w:hAnsi="宋体" w:eastAsia="宋体" w:cs="宋体"/>
          <w:color w:val="000000"/>
          <w:sz w:val="22"/>
          <w:szCs w:val="22"/>
        </w:rPr>
        <w:t>4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年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月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日</w:t>
      </w:r>
    </w:p>
    <w:p w14:paraId="7FF8BFD4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七、中标结果：</w:t>
      </w:r>
    </w:p>
    <w:p w14:paraId="04E41D82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中标人：浙江晓和电子有限公司；</w:t>
      </w:r>
    </w:p>
    <w:p w14:paraId="3E4CB082">
      <w:pPr>
        <w:pStyle w:val="13"/>
        <w:widowControl/>
        <w:spacing w:line="288" w:lineRule="atLeast"/>
        <w:rPr>
          <w:rStyle w:val="18"/>
          <w:rFonts w:ascii="宋体" w:hAnsi="宋体" w:eastAsia="宋体" w:cs="宋体"/>
          <w:color w:val="000000"/>
          <w:sz w:val="22"/>
          <w:szCs w:val="22"/>
        </w:rPr>
      </w:pP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中标金额：</w:t>
      </w:r>
      <w:r>
        <w:rPr>
          <w:rStyle w:val="18"/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45000</w:t>
      </w:r>
      <w:r>
        <w:rPr>
          <w:rStyle w:val="18"/>
          <w:rFonts w:ascii="宋体" w:hAnsi="宋体" w:eastAsia="宋体" w:cs="宋体"/>
          <w:color w:val="000000"/>
          <w:sz w:val="22"/>
          <w:szCs w:val="22"/>
        </w:rPr>
        <w:t>.00</w:t>
      </w: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元</w:t>
      </w:r>
    </w:p>
    <w:p w14:paraId="1F1C527B">
      <w:pPr>
        <w:pStyle w:val="13"/>
        <w:widowControl/>
        <w:spacing w:line="288" w:lineRule="atLeast"/>
        <w:rPr>
          <w:rStyle w:val="18"/>
          <w:rFonts w:ascii="宋体" w:hAnsi="宋体" w:eastAsia="宋体" w:cs="宋体"/>
          <w:color w:val="000000"/>
          <w:sz w:val="22"/>
          <w:szCs w:val="22"/>
        </w:rPr>
      </w:pP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公示期：三天</w:t>
      </w:r>
    </w:p>
    <w:p w14:paraId="1C94F7B3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八、联系方式</w:t>
      </w:r>
    </w:p>
    <w:p w14:paraId="19EF5EA7">
      <w:pPr>
        <w:pStyle w:val="13"/>
        <w:widowControl/>
        <w:spacing w:line="288" w:lineRule="atLeast"/>
        <w:rPr>
          <w:rFonts w:hint="default" w:ascii="宋体" w:hAnsi="宋体" w:eastAsia="宋体" w:cs="宋体"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1、采购人名称：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杭州市第一人民医院</w:t>
      </w:r>
    </w:p>
    <w:p w14:paraId="0F0EF13B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联系人：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陆主任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 xml:space="preserve"> </w:t>
      </w:r>
    </w:p>
    <w:p w14:paraId="4B491FA0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联系电话：0571-5600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7337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 xml:space="preserve"> </w:t>
      </w:r>
    </w:p>
    <w:p w14:paraId="4F4F29FF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地址：杭州市上城区严官巷34号</w:t>
      </w:r>
    </w:p>
    <w:p w14:paraId="2B0AF28E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质疑联系人：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林老师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 xml:space="preserve"> （监察室）</w:t>
      </w:r>
    </w:p>
    <w:p w14:paraId="5E080009">
      <w:pPr>
        <w:pStyle w:val="13"/>
        <w:widowControl/>
        <w:spacing w:line="288" w:lineRule="atLeast"/>
        <w:rPr>
          <w:rFonts w:hint="default" w:ascii="宋体" w:hAnsi="宋体" w:eastAsia="宋体" w:cs="宋体"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质疑联系电话： 0571-5600</w:t>
      </w:r>
      <w:bookmarkEnd w:id="0"/>
      <w:bookmarkEnd w:id="1"/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7805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lhM2VlMjc2Zjk5ZjczYmI5YWFhMTQxYTg4ZjE0ODcifQ=="/>
  </w:docVars>
  <w:rsids>
    <w:rsidRoot w:val="4CAC757A"/>
    <w:rsid w:val="00076582"/>
    <w:rsid w:val="000A6113"/>
    <w:rsid w:val="000A6207"/>
    <w:rsid w:val="000A6E4C"/>
    <w:rsid w:val="001471F2"/>
    <w:rsid w:val="00187D88"/>
    <w:rsid w:val="001F5F66"/>
    <w:rsid w:val="002C1BD6"/>
    <w:rsid w:val="00302CF7"/>
    <w:rsid w:val="00323807"/>
    <w:rsid w:val="005116E7"/>
    <w:rsid w:val="00533168"/>
    <w:rsid w:val="00562FF9"/>
    <w:rsid w:val="00585D2A"/>
    <w:rsid w:val="006B19AE"/>
    <w:rsid w:val="006C3763"/>
    <w:rsid w:val="00735147"/>
    <w:rsid w:val="007756C2"/>
    <w:rsid w:val="007B2953"/>
    <w:rsid w:val="007D7505"/>
    <w:rsid w:val="008816A6"/>
    <w:rsid w:val="00891C6E"/>
    <w:rsid w:val="00910627"/>
    <w:rsid w:val="00971117"/>
    <w:rsid w:val="00A73E38"/>
    <w:rsid w:val="00AF11CC"/>
    <w:rsid w:val="00B100D5"/>
    <w:rsid w:val="00C03FFF"/>
    <w:rsid w:val="00C06554"/>
    <w:rsid w:val="00C10AFA"/>
    <w:rsid w:val="00C13686"/>
    <w:rsid w:val="00C8503D"/>
    <w:rsid w:val="00CD0E5E"/>
    <w:rsid w:val="00D41C93"/>
    <w:rsid w:val="00D940EB"/>
    <w:rsid w:val="00E6031C"/>
    <w:rsid w:val="00E65521"/>
    <w:rsid w:val="00EA1D08"/>
    <w:rsid w:val="00EF1A61"/>
    <w:rsid w:val="00F1037F"/>
    <w:rsid w:val="00F46BD8"/>
    <w:rsid w:val="00FF0B17"/>
    <w:rsid w:val="082A24A1"/>
    <w:rsid w:val="08AA047F"/>
    <w:rsid w:val="0D987855"/>
    <w:rsid w:val="0E225D2F"/>
    <w:rsid w:val="11052878"/>
    <w:rsid w:val="14C70C6A"/>
    <w:rsid w:val="1B663A12"/>
    <w:rsid w:val="1D8F009C"/>
    <w:rsid w:val="25245BC7"/>
    <w:rsid w:val="26F74063"/>
    <w:rsid w:val="41B67029"/>
    <w:rsid w:val="46D43B03"/>
    <w:rsid w:val="4993435B"/>
    <w:rsid w:val="4C872CE1"/>
    <w:rsid w:val="4CAC757A"/>
    <w:rsid w:val="4FAB5303"/>
    <w:rsid w:val="5672361C"/>
    <w:rsid w:val="59835FFD"/>
    <w:rsid w:val="6B9F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5">
    <w:name w:val="heading 2"/>
    <w:basedOn w:val="1"/>
    <w:next w:val="1"/>
    <w:qFormat/>
    <w:uiPriority w:val="0"/>
    <w:pPr>
      <w:keepNext/>
      <w:keepLines/>
      <w:snapToGrid w:val="0"/>
      <w:spacing w:line="300" w:lineRule="auto"/>
      <w:ind w:firstLine="200" w:firstLineChars="200"/>
      <w:outlineLvl w:val="1"/>
    </w:pPr>
    <w:rPr>
      <w:rFonts w:ascii="Arial" w:hAnsi="Arial"/>
      <w:b/>
      <w:bCs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spacing w:line="315" w:lineRule="atLeast"/>
      <w:jc w:val="left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color w:val="000000"/>
      <w:sz w:val="24"/>
    </w:rPr>
  </w:style>
  <w:style w:type="paragraph" w:styleId="6">
    <w:name w:val="Body Text Indent"/>
    <w:basedOn w:val="1"/>
    <w:next w:val="7"/>
    <w:qFormat/>
    <w:uiPriority w:val="0"/>
    <w:pPr>
      <w:widowControl/>
      <w:autoSpaceDE w:val="0"/>
      <w:autoSpaceDN w:val="0"/>
      <w:snapToGrid w:val="0"/>
      <w:spacing w:before="120" w:line="400" w:lineRule="atLeast"/>
      <w:ind w:firstLine="570"/>
      <w:textAlignment w:val="bottom"/>
    </w:pPr>
    <w:rPr>
      <w:rFonts w:ascii="宋体"/>
      <w:kern w:val="0"/>
      <w:sz w:val="24"/>
      <w:szCs w:val="20"/>
    </w:rPr>
  </w:style>
  <w:style w:type="paragraph" w:styleId="7">
    <w:name w:val="envelope return"/>
    <w:basedOn w:val="1"/>
    <w:qFormat/>
    <w:uiPriority w:val="0"/>
    <w:pPr>
      <w:autoSpaceDN w:val="0"/>
      <w:adjustRightInd w:val="0"/>
      <w:spacing w:after="60"/>
      <w:jc w:val="left"/>
    </w:pPr>
    <w:rPr>
      <w:rFonts w:ascii="Arial" w:hAnsi="Arial" w:eastAsia="PMingLiU"/>
      <w:kern w:val="0"/>
      <w:sz w:val="20"/>
      <w:szCs w:val="20"/>
      <w:lang w:val="en-GB" w:eastAsia="zh-TW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List"/>
    <w:basedOn w:val="1"/>
    <w:qFormat/>
    <w:uiPriority w:val="0"/>
    <w:pPr>
      <w:ind w:left="200" w:hanging="200" w:hangingChars="200"/>
    </w:pPr>
  </w:style>
  <w:style w:type="paragraph" w:styleId="11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12">
    <w:name w:val="toc 9"/>
    <w:basedOn w:val="1"/>
    <w:next w:val="1"/>
    <w:qFormat/>
    <w:uiPriority w:val="0"/>
    <w:pPr>
      <w:ind w:left="1680"/>
      <w:jc w:val="left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Body Text First Indent"/>
    <w:basedOn w:val="2"/>
    <w:next w:val="11"/>
    <w:qFormat/>
    <w:uiPriority w:val="0"/>
    <w:pPr>
      <w:adjustRightInd/>
      <w:spacing w:after="120" w:line="240" w:lineRule="auto"/>
      <w:ind w:firstLine="420" w:firstLineChars="100"/>
      <w:jc w:val="both"/>
      <w:textAlignment w:val="auto"/>
    </w:pPr>
    <w:rPr>
      <w:rFonts w:ascii="Times New Roman" w:eastAsia="宋体"/>
      <w:kern w:val="2"/>
      <w:sz w:val="21"/>
    </w:rPr>
  </w:style>
  <w:style w:type="paragraph" w:styleId="15">
    <w:name w:val="Body Text First Indent 2"/>
    <w:basedOn w:val="6"/>
    <w:next w:val="10"/>
    <w:unhideWhenUsed/>
    <w:qFormat/>
    <w:uiPriority w:val="0"/>
    <w:pPr>
      <w:widowControl w:val="0"/>
      <w:tabs>
        <w:tab w:val="left" w:pos="1680"/>
      </w:tabs>
      <w:autoSpaceDE/>
      <w:autoSpaceDN/>
      <w:snapToGrid/>
      <w:spacing w:before="0" w:after="120" w:line="360" w:lineRule="auto"/>
      <w:ind w:left="420" w:leftChars="200" w:firstLine="420" w:firstLineChars="200"/>
      <w:textAlignment w:val="auto"/>
    </w:pPr>
    <w:rPr>
      <w:rFonts w:ascii="Calibri" w:hAnsi="Calibri"/>
      <w:kern w:val="2"/>
      <w:sz w:val="21"/>
      <w:szCs w:val="22"/>
    </w:rPr>
  </w:style>
  <w:style w:type="character" w:styleId="18">
    <w:name w:val="Strong"/>
    <w:basedOn w:val="17"/>
    <w:qFormat/>
    <w:uiPriority w:val="0"/>
    <w:rPr>
      <w:b/>
    </w:rPr>
  </w:style>
  <w:style w:type="character" w:customStyle="1" w:styleId="19">
    <w:name w:val="页眉 字符"/>
    <w:basedOn w:val="17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字符"/>
    <w:basedOn w:val="17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222</Words>
  <Characters>273</Characters>
  <Lines>2</Lines>
  <Paragraphs>1</Paragraphs>
  <TotalTime>4</TotalTime>
  <ScaleCrop>false</ScaleCrop>
  <LinksUpToDate>false</LinksUpToDate>
  <CharactersWithSpaces>277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2023-08-22T02:53:00Z</dcterms:created>
  <dc:creator>杨男</dc:creator>
  <cp:lastModifiedBy>ly</cp:lastModifiedBy>
  <dcterms:modified xsi:type="dcterms:W3CDTF">2024-09-03T09:03:06Z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A0B47B828E2348FAA0D388E63341C77C_11</vt:lpwstr>
  </property>
</Properties>
</file>